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2B92E" w14:textId="275384A4" w:rsidR="004365B9" w:rsidRDefault="004365B9" w:rsidP="004365B9">
      <w:pPr>
        <w:rPr>
          <w:b/>
          <w:bCs/>
          <w:sz w:val="28"/>
          <w:szCs w:val="28"/>
        </w:rPr>
      </w:pPr>
      <w:r>
        <w:rPr>
          <w:b/>
          <w:bCs/>
          <w:sz w:val="28"/>
          <w:szCs w:val="28"/>
        </w:rPr>
        <w:t xml:space="preserve">Rain Gardens of SU: </w:t>
      </w:r>
      <w:proofErr w:type="spellStart"/>
      <w:r w:rsidRPr="004365B9">
        <w:rPr>
          <w:b/>
          <w:bCs/>
          <w:sz w:val="28"/>
          <w:szCs w:val="28"/>
        </w:rPr>
        <w:t>Eisiminger</w:t>
      </w:r>
      <w:proofErr w:type="spellEnd"/>
      <w:r w:rsidRPr="004365B9">
        <w:rPr>
          <w:b/>
          <w:bCs/>
          <w:sz w:val="28"/>
          <w:szCs w:val="28"/>
        </w:rPr>
        <w:t xml:space="preserve"> Fitness Center </w:t>
      </w:r>
    </w:p>
    <w:p w14:paraId="34EF8ED2" w14:textId="367B65B7" w:rsidR="004365B9" w:rsidRDefault="004365B9" w:rsidP="004365B9">
      <w:pPr>
        <w:rPr>
          <w:sz w:val="28"/>
          <w:szCs w:val="28"/>
        </w:rPr>
      </w:pPr>
    </w:p>
    <w:p w14:paraId="2F445E81" w14:textId="1692C20D" w:rsidR="003C5CD9" w:rsidRDefault="003C5CD9" w:rsidP="004365B9">
      <w:pPr>
        <w:rPr>
          <w:sz w:val="28"/>
          <w:szCs w:val="28"/>
        </w:rPr>
      </w:pPr>
      <w:r w:rsidRPr="003C5CD9">
        <w:rPr>
          <w:noProof/>
          <w:sz w:val="28"/>
          <w:szCs w:val="28"/>
        </w:rPr>
        <mc:AlternateContent>
          <mc:Choice Requires="wps">
            <w:drawing>
              <wp:anchor distT="45720" distB="45720" distL="114300" distR="114300" simplePos="0" relativeHeight="251659264" behindDoc="0" locked="0" layoutInCell="1" allowOverlap="1" wp14:anchorId="2CB74806" wp14:editId="35C7303B">
                <wp:simplePos x="0" y="0"/>
                <wp:positionH relativeFrom="margin">
                  <wp:posOffset>2266950</wp:posOffset>
                </wp:positionH>
                <wp:positionV relativeFrom="paragraph">
                  <wp:posOffset>286385</wp:posOffset>
                </wp:positionV>
                <wp:extent cx="3733800" cy="2047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047875"/>
                        </a:xfrm>
                        <a:prstGeom prst="rect">
                          <a:avLst/>
                        </a:prstGeom>
                        <a:solidFill>
                          <a:srgbClr val="FFFFFF"/>
                        </a:solidFill>
                        <a:ln w="9525">
                          <a:noFill/>
                          <a:miter lim="800000"/>
                          <a:headEnd/>
                          <a:tailEnd/>
                        </a:ln>
                      </wps:spPr>
                      <wps:txbx>
                        <w:txbxContent>
                          <w:p w14:paraId="61C99BAC" w14:textId="20B7F201" w:rsidR="003C5CD9" w:rsidRDefault="003C5CD9" w:rsidP="003C5CD9">
                            <w:pPr>
                              <w:rPr>
                                <w:sz w:val="28"/>
                                <w:szCs w:val="28"/>
                              </w:rPr>
                            </w:pPr>
                            <w:r>
                              <w:rPr>
                                <w:sz w:val="28"/>
                                <w:szCs w:val="28"/>
                              </w:rPr>
                              <w:t>This facility represents one of Seattle University's core values, a pioneering and strong commitment to sustainability.</w:t>
                            </w:r>
                          </w:p>
                          <w:p w14:paraId="0E661371" w14:textId="77777777" w:rsidR="003C5CD9" w:rsidRDefault="003C5CD9" w:rsidP="003C5CD9">
                            <w:pPr>
                              <w:rPr>
                                <w:sz w:val="28"/>
                                <w:szCs w:val="28"/>
                              </w:rPr>
                            </w:pPr>
                            <w:r>
                              <w:rPr>
                                <w:sz w:val="28"/>
                                <w:szCs w:val="28"/>
                              </w:rPr>
                              <w:t xml:space="preserve">LEED Gold Building Landscape includes </w:t>
                            </w:r>
                            <w:proofErr w:type="gramStart"/>
                            <w:r>
                              <w:rPr>
                                <w:sz w:val="28"/>
                                <w:szCs w:val="28"/>
                              </w:rPr>
                              <w:t>native</w:t>
                            </w:r>
                            <w:proofErr w:type="gramEnd"/>
                            <w:r>
                              <w:rPr>
                                <w:sz w:val="28"/>
                                <w:szCs w:val="28"/>
                              </w:rPr>
                              <w:t xml:space="preserve"> and drought tolerant plantings requires minimal irrigation.</w:t>
                            </w:r>
                          </w:p>
                          <w:p w14:paraId="7D04967C" w14:textId="77777777" w:rsidR="003C5CD9" w:rsidRDefault="003C5CD9" w:rsidP="003C5CD9">
                            <w:pPr>
                              <w:rPr>
                                <w:sz w:val="28"/>
                                <w:szCs w:val="28"/>
                              </w:rPr>
                            </w:pPr>
                            <w:r>
                              <w:rPr>
                                <w:sz w:val="28"/>
                                <w:szCs w:val="28"/>
                              </w:rPr>
                              <w:t>The rain garden receives storm water runoff from the building that is stored in underground vaults.</w:t>
                            </w:r>
                          </w:p>
                          <w:p w14:paraId="2207B386" w14:textId="09B5DBA5" w:rsidR="003C5CD9" w:rsidRDefault="003C5C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74806" id="_x0000_t202" coordsize="21600,21600" o:spt="202" path="m,l,21600r21600,l21600,xe">
                <v:stroke joinstyle="miter"/>
                <v:path gradientshapeok="t" o:connecttype="rect"/>
              </v:shapetype>
              <v:shape id="Text Box 2" o:spid="_x0000_s1026" type="#_x0000_t202" style="position:absolute;margin-left:178.5pt;margin-top:22.55pt;width:294pt;height:161.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" stroked="f">
                <v:textbox>
                  <w:txbxContent>
                    <w:p w14:paraId="61C99BAC" w14:textId="20B7F201" w:rsidR="003C5CD9" w:rsidRDefault="003C5CD9" w:rsidP="003C5CD9">
                      <w:pPr>
                        <w:rPr>
                          <w:sz w:val="28"/>
                          <w:szCs w:val="28"/>
                        </w:rPr>
                      </w:pPr>
                      <w:r>
                        <w:rPr>
                          <w:sz w:val="28"/>
                          <w:szCs w:val="28"/>
                        </w:rPr>
                        <w:t>This facility represents one of Seattle University's core values, a pioneering and strong commitment to sustainability.</w:t>
                      </w:r>
                    </w:p>
                    <w:p w14:paraId="0E661371" w14:textId="77777777" w:rsidR="003C5CD9" w:rsidRDefault="003C5CD9" w:rsidP="003C5CD9">
                      <w:pPr>
                        <w:rPr>
                          <w:sz w:val="28"/>
                          <w:szCs w:val="28"/>
                        </w:rPr>
                      </w:pPr>
                      <w:r>
                        <w:rPr>
                          <w:sz w:val="28"/>
                          <w:szCs w:val="28"/>
                        </w:rPr>
                        <w:t xml:space="preserve">LEED Gold Building Landscape includes </w:t>
                      </w:r>
                      <w:proofErr w:type="gramStart"/>
                      <w:r>
                        <w:rPr>
                          <w:sz w:val="28"/>
                          <w:szCs w:val="28"/>
                        </w:rPr>
                        <w:t>native</w:t>
                      </w:r>
                      <w:proofErr w:type="gramEnd"/>
                      <w:r>
                        <w:rPr>
                          <w:sz w:val="28"/>
                          <w:szCs w:val="28"/>
                        </w:rPr>
                        <w:t xml:space="preserve"> and drought tolerant plantings requires minimal irrigation.</w:t>
                      </w:r>
                    </w:p>
                    <w:p w14:paraId="7D04967C" w14:textId="77777777" w:rsidR="003C5CD9" w:rsidRDefault="003C5CD9" w:rsidP="003C5CD9">
                      <w:pPr>
                        <w:rPr>
                          <w:sz w:val="28"/>
                          <w:szCs w:val="28"/>
                        </w:rPr>
                      </w:pPr>
                      <w:r>
                        <w:rPr>
                          <w:sz w:val="28"/>
                          <w:szCs w:val="28"/>
                        </w:rPr>
                        <w:t>The rain garden receives storm water runoff from the building that is stored in underground vaults.</w:t>
                      </w:r>
                    </w:p>
                    <w:p w14:paraId="2207B386" w14:textId="09B5DBA5" w:rsidR="003C5CD9" w:rsidRDefault="003C5CD9"/>
                  </w:txbxContent>
                </v:textbox>
                <w10:wrap type="square" anchorx="margin"/>
              </v:shape>
            </w:pict>
          </mc:Fallback>
        </mc:AlternateContent>
      </w:r>
      <w:r w:rsidR="004365B9">
        <w:rPr>
          <w:noProof/>
        </w:rPr>
        <w:drawing>
          <wp:inline distT="0" distB="0" distL="0" distR="0" wp14:anchorId="30B266A6" wp14:editId="38BBB615">
            <wp:extent cx="2066544" cy="2743200"/>
            <wp:effectExtent l="0" t="0" r="0" b="0"/>
            <wp:docPr id="4" name="Picture 4" descr="A picture containing outdoor, ground, way,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way, curb&#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544" cy="2743200"/>
                    </a:xfrm>
                    <a:prstGeom prst="rect">
                      <a:avLst/>
                    </a:prstGeom>
                    <a:noFill/>
                    <a:ln>
                      <a:noFill/>
                    </a:ln>
                  </pic:spPr>
                </pic:pic>
              </a:graphicData>
            </a:graphic>
          </wp:inline>
        </w:drawing>
      </w:r>
      <w:r>
        <w:rPr>
          <w:sz w:val="28"/>
          <w:szCs w:val="28"/>
        </w:rPr>
        <w:t xml:space="preserve"> </w:t>
      </w:r>
    </w:p>
    <w:p w14:paraId="172B33C2" w14:textId="77777777" w:rsidR="003C5CD9" w:rsidRDefault="003C5CD9" w:rsidP="004365B9">
      <w:pPr>
        <w:rPr>
          <w:sz w:val="28"/>
          <w:szCs w:val="28"/>
        </w:rPr>
      </w:pPr>
    </w:p>
    <w:p w14:paraId="730B62B8" w14:textId="39A6948F" w:rsidR="003C5CD9" w:rsidRDefault="003C5CD9" w:rsidP="004365B9">
      <w:pPr>
        <w:rPr>
          <w:sz w:val="28"/>
          <w:szCs w:val="28"/>
        </w:rPr>
      </w:pPr>
      <w:r w:rsidRPr="00FE0A39">
        <w:rPr>
          <w:noProof/>
          <w:sz w:val="28"/>
          <w:szCs w:val="28"/>
        </w:rPr>
        <w:drawing>
          <wp:inline distT="0" distB="0" distL="0" distR="0" wp14:anchorId="2147754A" wp14:editId="47465B89">
            <wp:extent cx="6372747" cy="3095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664" cy="3099956"/>
                    </a:xfrm>
                    <a:prstGeom prst="rect">
                      <a:avLst/>
                    </a:prstGeom>
                    <a:noFill/>
                    <a:ln>
                      <a:noFill/>
                    </a:ln>
                  </pic:spPr>
                </pic:pic>
              </a:graphicData>
            </a:graphic>
          </wp:inline>
        </w:drawing>
      </w:r>
    </w:p>
    <w:p w14:paraId="469E0DF6" w14:textId="388A724E" w:rsidR="003C5CD9" w:rsidRDefault="003C5CD9" w:rsidP="004365B9">
      <w:pPr>
        <w:rPr>
          <w:sz w:val="28"/>
          <w:szCs w:val="28"/>
        </w:rPr>
      </w:pPr>
    </w:p>
    <w:p w14:paraId="324FEF4E" w14:textId="71326405" w:rsidR="003C5CD9" w:rsidRDefault="003C5CD9" w:rsidP="004365B9">
      <w:pPr>
        <w:rPr>
          <w:sz w:val="28"/>
          <w:szCs w:val="28"/>
        </w:rPr>
      </w:pPr>
    </w:p>
    <w:p w14:paraId="74CA09AC" w14:textId="77777777" w:rsidR="00110F16" w:rsidRPr="004365B9" w:rsidRDefault="00110F16" w:rsidP="00066E2C">
      <w:pPr>
        <w:rPr>
          <w:rFonts w:asciiTheme="majorHAnsi" w:hAnsiTheme="majorHAnsi" w:cstheme="majorHAnsi"/>
          <w:sz w:val="28"/>
          <w:szCs w:val="28"/>
        </w:rPr>
      </w:pPr>
    </w:p>
    <w:sectPr w:rsidR="00110F16" w:rsidRPr="004365B9" w:rsidSect="00D61978">
      <w:headerReference w:type="even" r:id="rId9"/>
      <w:headerReference w:type="default" r:id="rId10"/>
      <w:footerReference w:type="default" r:id="rId11"/>
      <w:headerReference w:type="first" r:id="rId12"/>
      <w:pgSz w:w="12240" w:h="15840"/>
      <w:pgMar w:top="207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F39EE" w14:textId="77777777" w:rsidR="00E9649A" w:rsidRDefault="00E9649A" w:rsidP="00CE50AE">
      <w:r>
        <w:separator/>
      </w:r>
    </w:p>
  </w:endnote>
  <w:endnote w:type="continuationSeparator" w:id="0">
    <w:p w14:paraId="4BE60103" w14:textId="77777777" w:rsidR="00E9649A" w:rsidRDefault="00E9649A" w:rsidP="00CE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5E34" w14:textId="7EBCB6C5" w:rsidR="00C80243" w:rsidRDefault="00B2291C">
    <w:pPr>
      <w:pStyle w:val="Footer"/>
    </w:pPr>
    <w:r>
      <w:rPr>
        <w:rFonts w:ascii="Verdana" w:hAnsi="Verdana"/>
        <w:noProof/>
        <w:color w:val="000000" w:themeColor="text1"/>
        <w:sz w:val="36"/>
      </w:rPr>
      <mc:AlternateContent>
        <mc:Choice Requires="wps">
          <w:drawing>
            <wp:anchor distT="0" distB="0" distL="114300" distR="114300" simplePos="0" relativeHeight="251671552" behindDoc="0" locked="0" layoutInCell="1" allowOverlap="1" wp14:anchorId="7125F896" wp14:editId="6FCEF0F6">
              <wp:simplePos x="0" y="0"/>
              <wp:positionH relativeFrom="column">
                <wp:posOffset>-1143000</wp:posOffset>
              </wp:positionH>
              <wp:positionV relativeFrom="paragraph">
                <wp:posOffset>-349885</wp:posOffset>
              </wp:positionV>
              <wp:extent cx="77724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309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5F896" id="_x0000_t202" coordsize="21600,21600" o:spt="202" path="m,l,21600r21600,l21600,xe">
              <v:stroke joinstyle="miter"/>
              <v:path gradientshapeok="t" o:connecttype="rect"/>
            </v:shapetype>
            <v:shape id="Text Box 3" o:spid="_x0000_s1027" type="#_x0000_t202" style="position:absolute;margin-left:-90pt;margin-top:-27.55pt;width:612pt;height: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" filled="f" stroked="f">
              <v:textbo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v:textbox>
            </v:shape>
          </w:pict>
        </mc:Fallback>
      </mc:AlternateContent>
    </w:r>
    <w:r w:rsidR="00C80243">
      <w:rPr>
        <w:b/>
        <w:noProof/>
        <w:color w:val="000000" w:themeColor="text1"/>
      </w:rPr>
      <mc:AlternateContent>
        <mc:Choice Requires="wps">
          <w:drawing>
            <wp:anchor distT="0" distB="0" distL="114300" distR="114300" simplePos="0" relativeHeight="251666432" behindDoc="0" locked="0" layoutInCell="1" allowOverlap="1" wp14:anchorId="27241217" wp14:editId="40CFB207">
              <wp:simplePos x="0" y="0"/>
              <wp:positionH relativeFrom="column">
                <wp:posOffset>-1143000</wp:posOffset>
              </wp:positionH>
              <wp:positionV relativeFrom="paragraph">
                <wp:posOffset>-121285</wp:posOffset>
              </wp:positionV>
              <wp:extent cx="7772400" cy="571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7772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w:t>
                          </w:r>
                          <w:proofErr w:type="gramStart"/>
                          <w:r w:rsidRPr="00494ACF">
                            <w:rPr>
                              <w:rFonts w:ascii="Arial" w:hAnsi="Arial" w:cs="Arial"/>
                              <w:color w:val="333234"/>
                              <w:sz w:val="18"/>
                              <w:szCs w:val="18"/>
                            </w:rPr>
                            <w:t xml:space="preserve">   (</w:t>
                          </w:r>
                          <w:proofErr w:type="gramEnd"/>
                          <w:r w:rsidRPr="00494ACF">
                            <w:rPr>
                              <w:rFonts w:ascii="Arial" w:hAnsi="Arial" w:cs="Arial"/>
                              <w:color w:val="333234"/>
                              <w:sz w:val="18"/>
                              <w:szCs w:val="18"/>
                            </w:rPr>
                            <w:t xml:space="preserve">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1217" id="_x0000_s1028" type="#_x0000_t202" style="position:absolute;margin-left:-90pt;margin-top:-9.55pt;width:61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" filled="f" stroked="f">
              <v:textbo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F7D2" w14:textId="77777777" w:rsidR="00E9649A" w:rsidRDefault="00E9649A" w:rsidP="00CE50AE">
      <w:r>
        <w:separator/>
      </w:r>
    </w:p>
  </w:footnote>
  <w:footnote w:type="continuationSeparator" w:id="0">
    <w:p w14:paraId="5A46AF78" w14:textId="77777777" w:rsidR="00E9649A" w:rsidRDefault="00E9649A" w:rsidP="00CE5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5646" w14:textId="209F7C7C" w:rsidR="00E9649A" w:rsidRDefault="00C41293">
    <w:pPr>
      <w:pStyle w:val="Header"/>
    </w:pPr>
    <w:r>
      <w:rPr>
        <w:noProof/>
      </w:rPr>
      <w:pict w14:anchorId="21777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612pt;height:11in;z-index:-251657216;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CE49" w14:textId="469FE262" w:rsidR="00E9649A" w:rsidRPr="00C80243" w:rsidRDefault="00B2291C" w:rsidP="00C80243">
    <w:pPr>
      <w:pStyle w:val="Header"/>
    </w:pPr>
    <w:r>
      <w:rPr>
        <w:rFonts w:ascii="Verdana" w:hAnsi="Verdana"/>
        <w:noProof/>
        <w:color w:val="000000" w:themeColor="text1"/>
        <w:sz w:val="36"/>
      </w:rPr>
      <w:drawing>
        <wp:anchor distT="0" distB="0" distL="114300" distR="114300" simplePos="0" relativeHeight="251669504" behindDoc="1" locked="0" layoutInCell="1" allowOverlap="1" wp14:anchorId="04D44CAD" wp14:editId="28BC965C">
          <wp:simplePos x="0" y="0"/>
          <wp:positionH relativeFrom="column">
            <wp:posOffset>-1143000</wp:posOffset>
          </wp:positionH>
          <wp:positionV relativeFrom="paragraph">
            <wp:posOffset>-550545</wp:posOffset>
          </wp:positionV>
          <wp:extent cx="7886327" cy="10208927"/>
          <wp:effectExtent l="0" t="0" r="0" b="190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tterhead-headerA.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886327" cy="1020892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C01F" w14:textId="7E15AAB1" w:rsidR="00E9649A" w:rsidRDefault="00C41293">
    <w:pPr>
      <w:pStyle w:val="Header"/>
    </w:pPr>
    <w:r>
      <w:rPr>
        <w:noProof/>
      </w:rPr>
      <w:pict w14:anchorId="20424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4" type="#_x0000_t75" style="position:absolute;margin-left:0;margin-top:0;width:612pt;height:11in;z-index:-251656192;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1B50"/>
    <w:multiLevelType w:val="hybridMultilevel"/>
    <w:tmpl w:val="F27A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6D7CD7"/>
    <w:multiLevelType w:val="hybridMultilevel"/>
    <w:tmpl w:val="0C60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72B5F"/>
    <w:multiLevelType w:val="hybridMultilevel"/>
    <w:tmpl w:val="473AD85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632A20D3"/>
    <w:multiLevelType w:val="hybridMultilevel"/>
    <w:tmpl w:val="C56A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1E194C"/>
    <w:multiLevelType w:val="hybridMultilevel"/>
    <w:tmpl w:val="46DA8AD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6B4E5B38"/>
    <w:multiLevelType w:val="hybridMultilevel"/>
    <w:tmpl w:val="6E4C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502CA"/>
    <w:multiLevelType w:val="hybridMultilevel"/>
    <w:tmpl w:val="8082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053986">
    <w:abstractNumId w:val="2"/>
  </w:num>
  <w:num w:numId="2" w16cid:durableId="1527985789">
    <w:abstractNumId w:val="4"/>
  </w:num>
  <w:num w:numId="3" w16cid:durableId="1448159379">
    <w:abstractNumId w:val="3"/>
  </w:num>
  <w:num w:numId="4" w16cid:durableId="236592422">
    <w:abstractNumId w:val="1"/>
  </w:num>
  <w:num w:numId="5" w16cid:durableId="407964346">
    <w:abstractNumId w:val="0"/>
  </w:num>
  <w:num w:numId="6" w16cid:durableId="1930039641">
    <w:abstractNumId w:val="6"/>
  </w:num>
  <w:num w:numId="7" w16cid:durableId="1051854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65">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57"/>
    <w:rsid w:val="00063EBB"/>
    <w:rsid w:val="00066E2C"/>
    <w:rsid w:val="00102B8D"/>
    <w:rsid w:val="00110F16"/>
    <w:rsid w:val="00167D26"/>
    <w:rsid w:val="001E3AC0"/>
    <w:rsid w:val="001E7FD3"/>
    <w:rsid w:val="00235523"/>
    <w:rsid w:val="00297695"/>
    <w:rsid w:val="002D4939"/>
    <w:rsid w:val="003C5CD9"/>
    <w:rsid w:val="003E53D6"/>
    <w:rsid w:val="004365B9"/>
    <w:rsid w:val="00581C4C"/>
    <w:rsid w:val="00635B13"/>
    <w:rsid w:val="00683215"/>
    <w:rsid w:val="006D3C3E"/>
    <w:rsid w:val="00750661"/>
    <w:rsid w:val="007C5A74"/>
    <w:rsid w:val="007E4F2F"/>
    <w:rsid w:val="00801650"/>
    <w:rsid w:val="008B0825"/>
    <w:rsid w:val="008E3A4A"/>
    <w:rsid w:val="00990A1B"/>
    <w:rsid w:val="009B2416"/>
    <w:rsid w:val="00A32EBC"/>
    <w:rsid w:val="00A63397"/>
    <w:rsid w:val="00B2291C"/>
    <w:rsid w:val="00C41293"/>
    <w:rsid w:val="00C80243"/>
    <w:rsid w:val="00CE50AE"/>
    <w:rsid w:val="00CF35B9"/>
    <w:rsid w:val="00D61978"/>
    <w:rsid w:val="00E562A3"/>
    <w:rsid w:val="00E9649A"/>
    <w:rsid w:val="00F34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colormenu v:ext="edit" fillcolor="none"/>
    </o:shapedefaults>
    <o:shapelayout v:ext="edit">
      <o:idmap v:ext="edit" data="1"/>
    </o:shapelayout>
  </w:shapeDefaults>
  <w:decimalSymbol w:val="."/>
  <w:listSeparator w:val=","/>
  <w14:docId w14:val="722227BD"/>
  <w14:defaultImageDpi w14:val="300"/>
  <w15:docId w15:val="{8010ED33-FB7C-481C-9C3F-A4CB6812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body copy"/>
    <w:qFormat/>
    <w:rsid w:val="00D61978"/>
    <w:rPr>
      <w:rFonts w:ascii="Lucida Grande" w:hAnsi="Lucida Grande"/>
      <w:sz w:val="22"/>
    </w:rPr>
  </w:style>
  <w:style w:type="paragraph" w:styleId="Heading1">
    <w:name w:val="heading 1"/>
    <w:basedOn w:val="Normal"/>
    <w:next w:val="Normal"/>
    <w:link w:val="Heading1Char"/>
    <w:uiPriority w:val="9"/>
    <w:qFormat/>
    <w:rsid w:val="00F348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978"/>
    <w:pPr>
      <w:ind w:left="720"/>
      <w:contextualSpacing/>
    </w:pPr>
  </w:style>
  <w:style w:type="paragraph" w:customStyle="1" w:styleId="HeaderGeorgia25pt">
    <w:name w:val="Header: Georgia 25 pt"/>
    <w:basedOn w:val="Normal"/>
    <w:next w:val="Heading1"/>
    <w:qFormat/>
    <w:rsid w:val="00D61978"/>
    <w:rPr>
      <w:rFonts w:ascii="Georgia" w:hAnsi="Georgia"/>
      <w:color w:val="1F497D" w:themeColor="text2"/>
      <w:sz w:val="50"/>
    </w:rPr>
  </w:style>
  <w:style w:type="character" w:customStyle="1" w:styleId="Heading1Char">
    <w:name w:val="Heading 1 Char"/>
    <w:basedOn w:val="DefaultParagraphFont"/>
    <w:link w:val="Heading1"/>
    <w:uiPriority w:val="9"/>
    <w:rsid w:val="00F34857"/>
    <w:rPr>
      <w:rFonts w:asciiTheme="majorHAnsi" w:eastAsiaTheme="majorEastAsia" w:hAnsiTheme="majorHAnsi" w:cstheme="majorBidi"/>
      <w:b/>
      <w:bCs/>
      <w:color w:val="345A8A" w:themeColor="accent1" w:themeShade="B5"/>
      <w:sz w:val="32"/>
      <w:szCs w:val="32"/>
    </w:rPr>
  </w:style>
  <w:style w:type="paragraph" w:customStyle="1" w:styleId="Subheader">
    <w:name w:val="Subheader"/>
    <w:basedOn w:val="Normal"/>
    <w:qFormat/>
    <w:rsid w:val="00801650"/>
    <w:rPr>
      <w:color w:val="000000" w:themeColor="text1"/>
    </w:rPr>
  </w:style>
  <w:style w:type="paragraph" w:styleId="Header">
    <w:name w:val="header"/>
    <w:basedOn w:val="Normal"/>
    <w:link w:val="HeaderChar"/>
    <w:uiPriority w:val="99"/>
    <w:unhideWhenUsed/>
    <w:rsid w:val="00CE50AE"/>
    <w:pPr>
      <w:tabs>
        <w:tab w:val="center" w:pos="4320"/>
        <w:tab w:val="right" w:pos="8640"/>
      </w:tabs>
    </w:pPr>
  </w:style>
  <w:style w:type="character" w:customStyle="1" w:styleId="HeaderChar">
    <w:name w:val="Header Char"/>
    <w:basedOn w:val="DefaultParagraphFont"/>
    <w:link w:val="Header"/>
    <w:uiPriority w:val="99"/>
    <w:rsid w:val="00CE50AE"/>
    <w:rPr>
      <w:rFonts w:ascii="Lucida Grande" w:hAnsi="Lucida Grande"/>
      <w:sz w:val="22"/>
    </w:rPr>
  </w:style>
  <w:style w:type="paragraph" w:styleId="Footer">
    <w:name w:val="footer"/>
    <w:basedOn w:val="Normal"/>
    <w:link w:val="FooterChar"/>
    <w:uiPriority w:val="99"/>
    <w:unhideWhenUsed/>
    <w:rsid w:val="00CE50AE"/>
    <w:pPr>
      <w:tabs>
        <w:tab w:val="center" w:pos="4320"/>
        <w:tab w:val="right" w:pos="8640"/>
      </w:tabs>
    </w:pPr>
  </w:style>
  <w:style w:type="character" w:customStyle="1" w:styleId="FooterChar">
    <w:name w:val="Footer Char"/>
    <w:basedOn w:val="DefaultParagraphFont"/>
    <w:link w:val="Footer"/>
    <w:uiPriority w:val="99"/>
    <w:rsid w:val="00CE50AE"/>
    <w:rPr>
      <w:rFonts w:ascii="Lucida Grande" w:hAnsi="Lucida Grande"/>
      <w:sz w:val="22"/>
    </w:rPr>
  </w:style>
  <w:style w:type="paragraph" w:styleId="BalloonText">
    <w:name w:val="Balloon Text"/>
    <w:basedOn w:val="Normal"/>
    <w:link w:val="BalloonTextChar"/>
    <w:uiPriority w:val="99"/>
    <w:semiHidden/>
    <w:unhideWhenUsed/>
    <w:rsid w:val="00990A1B"/>
    <w:rPr>
      <w:rFonts w:cs="Lucida Grande"/>
      <w:sz w:val="18"/>
      <w:szCs w:val="18"/>
    </w:rPr>
  </w:style>
  <w:style w:type="character" w:customStyle="1" w:styleId="BalloonTextChar">
    <w:name w:val="Balloon Text Char"/>
    <w:basedOn w:val="DefaultParagraphFont"/>
    <w:link w:val="BalloonText"/>
    <w:uiPriority w:val="99"/>
    <w:semiHidden/>
    <w:rsid w:val="00990A1B"/>
    <w:rPr>
      <w:rFonts w:ascii="Lucida Grande" w:hAnsi="Lucida Grande" w:cs="Lucida Grande"/>
      <w:sz w:val="18"/>
      <w:szCs w:val="18"/>
    </w:rPr>
  </w:style>
  <w:style w:type="paragraph" w:customStyle="1" w:styleId="BasicParagraph">
    <w:name w:val="[Basic Paragraph]"/>
    <w:basedOn w:val="Normal"/>
    <w:uiPriority w:val="99"/>
    <w:rsid w:val="00C80243"/>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table" w:styleId="TableGrid">
    <w:name w:val="Table Grid"/>
    <w:basedOn w:val="TableNormal"/>
    <w:uiPriority w:val="59"/>
    <w:rsid w:val="0068321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Frasier</dc:creator>
  <cp:lastModifiedBy>Britton, Shannon</cp:lastModifiedBy>
  <cp:revision>4</cp:revision>
  <cp:lastPrinted>2014-09-05T18:22:00Z</cp:lastPrinted>
  <dcterms:created xsi:type="dcterms:W3CDTF">2022-09-20T21:38:00Z</dcterms:created>
  <dcterms:modified xsi:type="dcterms:W3CDTF">2022-09-28T15:05:00Z</dcterms:modified>
</cp:coreProperties>
</file>