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A09AC" w14:textId="5BAF5207" w:rsidR="00110F16" w:rsidRDefault="00515EEE" w:rsidP="00066E2C">
      <w:pPr>
        <w:rPr>
          <w:rFonts w:asciiTheme="majorHAnsi" w:hAnsiTheme="majorHAnsi" w:cstheme="majorHAnsi"/>
          <w:b/>
          <w:bCs/>
          <w:sz w:val="28"/>
          <w:szCs w:val="28"/>
        </w:rPr>
      </w:pPr>
      <w:r w:rsidRPr="00515EEE">
        <w:rPr>
          <w:rFonts w:asciiTheme="majorHAnsi" w:hAnsiTheme="majorHAnsi" w:cstheme="majorHAnsi"/>
          <w:b/>
          <w:bCs/>
          <w:sz w:val="28"/>
          <w:szCs w:val="28"/>
        </w:rPr>
        <w:t xml:space="preserve">Rain Gardens of SU: </w:t>
      </w:r>
      <w:r>
        <w:rPr>
          <w:rFonts w:asciiTheme="majorHAnsi" w:hAnsiTheme="majorHAnsi" w:cstheme="majorHAnsi"/>
          <w:b/>
          <w:bCs/>
          <w:sz w:val="28"/>
          <w:szCs w:val="28"/>
        </w:rPr>
        <w:t xml:space="preserve">The </w:t>
      </w:r>
      <w:proofErr w:type="spellStart"/>
      <w:r>
        <w:rPr>
          <w:rFonts w:asciiTheme="majorHAnsi" w:hAnsiTheme="majorHAnsi" w:cstheme="majorHAnsi"/>
          <w:b/>
          <w:bCs/>
          <w:sz w:val="28"/>
          <w:szCs w:val="28"/>
        </w:rPr>
        <w:t>Sinegal</w:t>
      </w:r>
      <w:proofErr w:type="spellEnd"/>
      <w:r>
        <w:rPr>
          <w:rFonts w:asciiTheme="majorHAnsi" w:hAnsiTheme="majorHAnsi" w:cstheme="majorHAnsi"/>
          <w:b/>
          <w:bCs/>
          <w:sz w:val="28"/>
          <w:szCs w:val="28"/>
        </w:rPr>
        <w:t xml:space="preserve"> Center </w:t>
      </w:r>
    </w:p>
    <w:p w14:paraId="6FEACA14" w14:textId="1D5764EB" w:rsidR="00515EEE" w:rsidRDefault="00515EEE" w:rsidP="00066E2C">
      <w:pPr>
        <w:rPr>
          <w:rFonts w:asciiTheme="majorHAnsi" w:hAnsiTheme="majorHAnsi" w:cstheme="majorHAnsi"/>
          <w:b/>
          <w:bCs/>
          <w:sz w:val="28"/>
          <w:szCs w:val="28"/>
        </w:rPr>
      </w:pPr>
    </w:p>
    <w:p w14:paraId="571009D8" w14:textId="0FFC6CE9" w:rsidR="00515EEE" w:rsidRDefault="00515EEE" w:rsidP="00066E2C">
      <w:pPr>
        <w:rPr>
          <w:rFonts w:asciiTheme="majorHAnsi" w:hAnsiTheme="majorHAnsi" w:cstheme="majorHAnsi"/>
          <w:b/>
          <w:bCs/>
          <w:sz w:val="28"/>
          <w:szCs w:val="28"/>
        </w:rPr>
      </w:pPr>
      <w:r>
        <w:rPr>
          <w:noProof/>
        </w:rPr>
        <w:drawing>
          <wp:inline distT="0" distB="0" distL="0" distR="0" wp14:anchorId="2AD04588" wp14:editId="09686CD1">
            <wp:extent cx="3044952" cy="2286000"/>
            <wp:effectExtent l="0" t="0" r="3175" b="0"/>
            <wp:docPr id="6" name="Picture 6" descr="A picture containing tree, outdoor, sidewalk,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outdoor, sidewalk, way&#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r w:rsidR="0015556B">
        <w:rPr>
          <w:rFonts w:asciiTheme="majorHAnsi" w:hAnsiTheme="majorHAnsi" w:cstheme="majorHAnsi"/>
          <w:b/>
          <w:bCs/>
          <w:sz w:val="28"/>
          <w:szCs w:val="28"/>
        </w:rPr>
        <w:t xml:space="preserve"> </w:t>
      </w:r>
      <w:r w:rsidR="0015556B">
        <w:rPr>
          <w:noProof/>
        </w:rPr>
        <w:drawing>
          <wp:inline distT="0" distB="0" distL="0" distR="0" wp14:anchorId="79ADF8F0" wp14:editId="61EAD7DF">
            <wp:extent cx="1719072" cy="2286000"/>
            <wp:effectExtent l="0" t="0" r="0" b="0"/>
            <wp:docPr id="11" name="Picture 11" descr="A garde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arden in front of a build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9072" cy="2286000"/>
                    </a:xfrm>
                    <a:prstGeom prst="rect">
                      <a:avLst/>
                    </a:prstGeom>
                    <a:noFill/>
                    <a:ln>
                      <a:noFill/>
                    </a:ln>
                  </pic:spPr>
                </pic:pic>
              </a:graphicData>
            </a:graphic>
          </wp:inline>
        </w:drawing>
      </w:r>
    </w:p>
    <w:p w14:paraId="28ECB62A" w14:textId="1C152CD8" w:rsidR="00515EEE" w:rsidRDefault="00515EEE" w:rsidP="00066E2C">
      <w:pPr>
        <w:rPr>
          <w:rFonts w:asciiTheme="majorHAnsi" w:hAnsiTheme="majorHAnsi" w:cstheme="majorHAnsi"/>
          <w:b/>
          <w:bCs/>
          <w:sz w:val="28"/>
          <w:szCs w:val="28"/>
        </w:rPr>
      </w:pPr>
    </w:p>
    <w:p w14:paraId="73662E29" w14:textId="0F3B29B1" w:rsidR="00515EEE" w:rsidRDefault="00515EEE" w:rsidP="00066E2C">
      <w:pPr>
        <w:rPr>
          <w:rFonts w:asciiTheme="majorHAnsi" w:hAnsiTheme="majorHAnsi" w:cstheme="majorHAnsi"/>
          <w:b/>
          <w:bCs/>
          <w:sz w:val="28"/>
          <w:szCs w:val="28"/>
        </w:rPr>
      </w:pPr>
      <w:r>
        <w:rPr>
          <w:rFonts w:asciiTheme="majorHAnsi" w:hAnsiTheme="majorHAnsi" w:cstheme="majorHAnsi"/>
          <w:b/>
          <w:bCs/>
          <w:sz w:val="28"/>
          <w:szCs w:val="28"/>
        </w:rPr>
        <w:t xml:space="preserve">The </w:t>
      </w:r>
      <w:proofErr w:type="spellStart"/>
      <w:r>
        <w:rPr>
          <w:rFonts w:asciiTheme="majorHAnsi" w:hAnsiTheme="majorHAnsi" w:cstheme="majorHAnsi"/>
          <w:b/>
          <w:bCs/>
          <w:sz w:val="28"/>
          <w:szCs w:val="28"/>
        </w:rPr>
        <w:t>Sinegal</w:t>
      </w:r>
      <w:proofErr w:type="spellEnd"/>
      <w:r>
        <w:rPr>
          <w:rFonts w:asciiTheme="majorHAnsi" w:hAnsiTheme="majorHAnsi" w:cstheme="majorHAnsi"/>
          <w:b/>
          <w:bCs/>
          <w:sz w:val="28"/>
          <w:szCs w:val="28"/>
        </w:rPr>
        <w:t xml:space="preserve"> Center is the fifth building to receive LEED Gold certification and</w:t>
      </w:r>
      <w:r w:rsidR="006033E3">
        <w:rPr>
          <w:rFonts w:asciiTheme="majorHAnsi" w:hAnsiTheme="majorHAnsi" w:cstheme="majorHAnsi"/>
          <w:b/>
          <w:bCs/>
          <w:sz w:val="28"/>
          <w:szCs w:val="28"/>
        </w:rPr>
        <w:t xml:space="preserve"> is</w:t>
      </w:r>
      <w:r>
        <w:rPr>
          <w:rFonts w:asciiTheme="majorHAnsi" w:hAnsiTheme="majorHAnsi" w:cstheme="majorHAnsi"/>
          <w:b/>
          <w:bCs/>
          <w:sz w:val="28"/>
          <w:szCs w:val="28"/>
        </w:rPr>
        <w:t xml:space="preserve"> surrounded by bio</w:t>
      </w:r>
      <w:r w:rsidR="00920030">
        <w:rPr>
          <w:rFonts w:asciiTheme="majorHAnsi" w:hAnsiTheme="majorHAnsi" w:cstheme="majorHAnsi"/>
          <w:b/>
          <w:bCs/>
          <w:sz w:val="28"/>
          <w:szCs w:val="28"/>
        </w:rPr>
        <w:t xml:space="preserve">retention </w:t>
      </w:r>
      <w:r>
        <w:rPr>
          <w:rFonts w:asciiTheme="majorHAnsi" w:hAnsiTheme="majorHAnsi" w:cstheme="majorHAnsi"/>
          <w:b/>
          <w:bCs/>
          <w:sz w:val="28"/>
          <w:szCs w:val="28"/>
        </w:rPr>
        <w:t xml:space="preserve">planters engineered to receive and detain stormwater runoff from the building. </w:t>
      </w:r>
      <w:r w:rsidR="0015556B">
        <w:rPr>
          <w:rFonts w:asciiTheme="majorHAnsi" w:hAnsiTheme="majorHAnsi" w:cstheme="majorHAnsi"/>
          <w:b/>
          <w:bCs/>
          <w:sz w:val="28"/>
          <w:szCs w:val="28"/>
        </w:rPr>
        <w:t xml:space="preserve">The </w:t>
      </w:r>
      <w:proofErr w:type="spellStart"/>
      <w:r w:rsidR="0015556B">
        <w:rPr>
          <w:rFonts w:asciiTheme="majorHAnsi" w:hAnsiTheme="majorHAnsi" w:cstheme="majorHAnsi"/>
          <w:b/>
          <w:bCs/>
          <w:sz w:val="28"/>
          <w:szCs w:val="28"/>
        </w:rPr>
        <w:t>bioplanters</w:t>
      </w:r>
      <w:proofErr w:type="spellEnd"/>
      <w:r w:rsidR="0015556B">
        <w:rPr>
          <w:rFonts w:asciiTheme="majorHAnsi" w:hAnsiTheme="majorHAnsi" w:cstheme="majorHAnsi"/>
          <w:b/>
          <w:bCs/>
          <w:sz w:val="28"/>
          <w:szCs w:val="28"/>
        </w:rPr>
        <w:t xml:space="preserve"> use soil, </w:t>
      </w:r>
      <w:proofErr w:type="gramStart"/>
      <w:r w:rsidR="0015556B">
        <w:rPr>
          <w:rFonts w:asciiTheme="majorHAnsi" w:hAnsiTheme="majorHAnsi" w:cstheme="majorHAnsi"/>
          <w:b/>
          <w:bCs/>
          <w:sz w:val="28"/>
          <w:szCs w:val="28"/>
        </w:rPr>
        <w:t>plants</w:t>
      </w:r>
      <w:proofErr w:type="gramEnd"/>
      <w:r w:rsidR="0015556B">
        <w:rPr>
          <w:rFonts w:asciiTheme="majorHAnsi" w:hAnsiTheme="majorHAnsi" w:cstheme="majorHAnsi"/>
          <w:b/>
          <w:bCs/>
          <w:sz w:val="28"/>
          <w:szCs w:val="28"/>
        </w:rPr>
        <w:t xml:space="preserve"> and microbes to treat stormwater before it is discharged </w:t>
      </w:r>
      <w:r w:rsidR="00884BC2">
        <w:rPr>
          <w:rFonts w:asciiTheme="majorHAnsi" w:hAnsiTheme="majorHAnsi" w:cstheme="majorHAnsi"/>
          <w:b/>
          <w:bCs/>
          <w:sz w:val="28"/>
          <w:szCs w:val="28"/>
        </w:rPr>
        <w:t xml:space="preserve">into ground water. Bioretention planters are shallow depressions filled with sandy soil, topped with a thick layer of </w:t>
      </w:r>
      <w:proofErr w:type="gramStart"/>
      <w:r w:rsidR="00884BC2">
        <w:rPr>
          <w:rFonts w:asciiTheme="majorHAnsi" w:hAnsiTheme="majorHAnsi" w:cstheme="majorHAnsi"/>
          <w:b/>
          <w:bCs/>
          <w:sz w:val="28"/>
          <w:szCs w:val="28"/>
        </w:rPr>
        <w:t>mulch</w:t>
      </w:r>
      <w:proofErr w:type="gramEnd"/>
      <w:r w:rsidR="00884BC2">
        <w:rPr>
          <w:rFonts w:asciiTheme="majorHAnsi" w:hAnsiTheme="majorHAnsi" w:cstheme="majorHAnsi"/>
          <w:b/>
          <w:bCs/>
          <w:sz w:val="28"/>
          <w:szCs w:val="28"/>
        </w:rPr>
        <w:t xml:space="preserve"> and planted with dense vegetation. </w:t>
      </w:r>
    </w:p>
    <w:p w14:paraId="0E453E0E" w14:textId="116A56D6" w:rsidR="006033E3" w:rsidRDefault="006033E3" w:rsidP="00066E2C">
      <w:pPr>
        <w:rPr>
          <w:rFonts w:asciiTheme="majorHAnsi" w:hAnsiTheme="majorHAnsi" w:cstheme="majorHAnsi"/>
          <w:b/>
          <w:bCs/>
          <w:sz w:val="28"/>
          <w:szCs w:val="28"/>
        </w:rPr>
      </w:pPr>
    </w:p>
    <w:p w14:paraId="3792089D" w14:textId="1C43E1DB" w:rsidR="006033E3" w:rsidRDefault="0015556B" w:rsidP="00066E2C">
      <w:pPr>
        <w:rPr>
          <w:rFonts w:asciiTheme="majorHAnsi" w:hAnsiTheme="majorHAnsi" w:cstheme="majorHAnsi"/>
          <w:b/>
          <w:bCs/>
          <w:sz w:val="28"/>
          <w:szCs w:val="28"/>
        </w:rPr>
      </w:pPr>
      <w:r w:rsidRPr="0015556B">
        <w:rPr>
          <w:rFonts w:asciiTheme="majorHAnsi" w:hAnsiTheme="majorHAnsi" w:cstheme="majorHAnsi"/>
          <w:b/>
          <w:bCs/>
          <w:noProof/>
          <w:sz w:val="28"/>
          <w:szCs w:val="28"/>
        </w:rPr>
        <w:drawing>
          <wp:inline distT="0" distB="0" distL="0" distR="0" wp14:anchorId="7677E7FF" wp14:editId="02FFEDDC">
            <wp:extent cx="5486400" cy="20142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014220"/>
                    </a:xfrm>
                    <a:prstGeom prst="rect">
                      <a:avLst/>
                    </a:prstGeom>
                    <a:noFill/>
                    <a:ln>
                      <a:noFill/>
                    </a:ln>
                  </pic:spPr>
                </pic:pic>
              </a:graphicData>
            </a:graphic>
          </wp:inline>
        </w:drawing>
      </w:r>
    </w:p>
    <w:p w14:paraId="13CF354E" w14:textId="77777777" w:rsidR="00920030" w:rsidRDefault="00920030" w:rsidP="00066E2C">
      <w:pPr>
        <w:rPr>
          <w:rFonts w:asciiTheme="majorHAnsi" w:hAnsiTheme="majorHAnsi" w:cstheme="majorHAnsi"/>
          <w:b/>
          <w:bCs/>
          <w:sz w:val="28"/>
          <w:szCs w:val="28"/>
        </w:rPr>
      </w:pPr>
    </w:p>
    <w:p w14:paraId="137DD766" w14:textId="3ED5BB03" w:rsidR="00D30306" w:rsidRDefault="00D30306" w:rsidP="00D30306">
      <w:pPr>
        <w:jc w:val="center"/>
        <w:rPr>
          <w:rFonts w:asciiTheme="majorHAnsi" w:hAnsiTheme="majorHAnsi" w:cstheme="majorHAnsi"/>
          <w:b/>
          <w:bCs/>
          <w:sz w:val="28"/>
          <w:szCs w:val="28"/>
        </w:rPr>
      </w:pPr>
      <w:r>
        <w:rPr>
          <w:rFonts w:asciiTheme="majorHAnsi" w:hAnsiTheme="majorHAnsi" w:cstheme="majorHAnsi"/>
          <w:b/>
          <w:bCs/>
          <w:sz w:val="28"/>
          <w:szCs w:val="28"/>
        </w:rPr>
        <w:lastRenderedPageBreak/>
        <w:t xml:space="preserve"> </w:t>
      </w:r>
      <w:r>
        <w:rPr>
          <w:noProof/>
        </w:rPr>
        <w:drawing>
          <wp:inline distT="0" distB="0" distL="0" distR="0" wp14:anchorId="5DAB4C7F" wp14:editId="0FA28180">
            <wp:extent cx="2057400" cy="2743200"/>
            <wp:effectExtent l="0" t="0" r="0" b="0"/>
            <wp:docPr id="4" name="Picture 4" descr="A picture containing outdoor, tree, gard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arden, pla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r>
        <w:rPr>
          <w:rFonts w:asciiTheme="majorHAnsi" w:hAnsiTheme="majorHAnsi" w:cstheme="majorHAnsi"/>
          <w:b/>
          <w:bCs/>
          <w:sz w:val="28"/>
          <w:szCs w:val="28"/>
        </w:rPr>
        <w:t xml:space="preserve">   </w:t>
      </w:r>
      <w:r w:rsidR="00B56188">
        <w:rPr>
          <w:noProof/>
        </w:rPr>
        <w:drawing>
          <wp:inline distT="0" distB="0" distL="0" distR="0" wp14:anchorId="013476CF" wp14:editId="54BE9FE4">
            <wp:extent cx="2057400" cy="2743200"/>
            <wp:effectExtent l="0" t="0" r="0" b="0"/>
            <wp:docPr id="5" name="Picture 5" descr="A picture containing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pla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36AA83A5" w14:textId="684ECB69" w:rsidR="00D30306" w:rsidRDefault="00B56188" w:rsidP="00066E2C">
      <w:pPr>
        <w:rPr>
          <w:rFonts w:asciiTheme="majorHAnsi" w:hAnsiTheme="majorHAnsi" w:cstheme="majorHAnsi"/>
          <w:b/>
          <w:bCs/>
          <w:sz w:val="28"/>
          <w:szCs w:val="28"/>
        </w:rPr>
      </w:pPr>
      <w:r>
        <w:rPr>
          <w:rFonts w:asciiTheme="majorHAnsi" w:hAnsiTheme="majorHAnsi" w:cstheme="majorHAnsi"/>
          <w:b/>
          <w:bCs/>
          <w:sz w:val="28"/>
          <w:szCs w:val="28"/>
        </w:rPr>
        <w:t xml:space="preserve"> </w:t>
      </w:r>
      <w:r w:rsidR="00D30306">
        <w:rPr>
          <w:rFonts w:asciiTheme="majorHAnsi" w:hAnsiTheme="majorHAnsi" w:cstheme="majorHAnsi"/>
          <w:b/>
          <w:bCs/>
          <w:sz w:val="28"/>
          <w:szCs w:val="28"/>
        </w:rPr>
        <w:t xml:space="preserve"> </w:t>
      </w:r>
      <w:r>
        <w:rPr>
          <w:rFonts w:asciiTheme="majorHAnsi" w:hAnsiTheme="majorHAnsi" w:cstheme="majorHAnsi"/>
          <w:b/>
          <w:bCs/>
          <w:sz w:val="28"/>
          <w:szCs w:val="28"/>
        </w:rPr>
        <w:t xml:space="preserve"> </w:t>
      </w:r>
    </w:p>
    <w:p w14:paraId="4FA3E120" w14:textId="444E8E1B" w:rsidR="00B56188" w:rsidRPr="00515EEE" w:rsidRDefault="00B56188" w:rsidP="00D30306">
      <w:pPr>
        <w:jc w:val="center"/>
        <w:rPr>
          <w:rFonts w:asciiTheme="majorHAnsi" w:hAnsiTheme="majorHAnsi" w:cstheme="majorHAnsi"/>
          <w:b/>
          <w:bCs/>
          <w:sz w:val="28"/>
          <w:szCs w:val="28"/>
        </w:rPr>
      </w:pPr>
      <w:r>
        <w:rPr>
          <w:noProof/>
        </w:rPr>
        <w:drawing>
          <wp:inline distT="0" distB="0" distL="0" distR="0" wp14:anchorId="3008CC9D" wp14:editId="5C9E7FB8">
            <wp:extent cx="3657600" cy="2743200"/>
            <wp:effectExtent l="0" t="0" r="0" b="0"/>
            <wp:docPr id="7" name="Picture 7" descr="A picture containing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outdoor, plan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sectPr w:rsidR="00B56188" w:rsidRPr="00515EEE" w:rsidSect="00D61978">
      <w:headerReference w:type="even" r:id="rId13"/>
      <w:headerReference w:type="default" r:id="rId14"/>
      <w:footerReference w:type="default" r:id="rId15"/>
      <w:headerReference w:type="first" r:id="rId16"/>
      <w:pgSz w:w="12240" w:h="15840"/>
      <w:pgMar w:top="207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F39EE" w14:textId="77777777" w:rsidR="00E9649A" w:rsidRDefault="00E9649A" w:rsidP="00CE50AE">
      <w:r>
        <w:separator/>
      </w:r>
    </w:p>
  </w:endnote>
  <w:endnote w:type="continuationSeparator" w:id="0">
    <w:p w14:paraId="4BE60103" w14:textId="77777777" w:rsidR="00E9649A" w:rsidRDefault="00E9649A" w:rsidP="00CE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5E34" w14:textId="7EBCB6C5" w:rsidR="00C80243" w:rsidRDefault="00B2291C">
    <w:pPr>
      <w:pStyle w:val="Footer"/>
    </w:pPr>
    <w:r>
      <w:rPr>
        <w:rFonts w:ascii="Verdana" w:hAnsi="Verdana"/>
        <w:noProof/>
        <w:color w:val="000000" w:themeColor="text1"/>
        <w:sz w:val="36"/>
      </w:rPr>
      <mc:AlternateContent>
        <mc:Choice Requires="wps">
          <w:drawing>
            <wp:anchor distT="0" distB="0" distL="114300" distR="114300" simplePos="0" relativeHeight="251671552" behindDoc="0" locked="0" layoutInCell="1" allowOverlap="1" wp14:anchorId="7125F896" wp14:editId="6FCEF0F6">
              <wp:simplePos x="0" y="0"/>
              <wp:positionH relativeFrom="column">
                <wp:posOffset>-1143000</wp:posOffset>
              </wp:positionH>
              <wp:positionV relativeFrom="paragraph">
                <wp:posOffset>-349885</wp:posOffset>
              </wp:positionV>
              <wp:extent cx="7772400" cy="309880"/>
              <wp:effectExtent l="0" t="0" r="0" b="0"/>
              <wp:wrapNone/>
              <wp:docPr id="3" name="Text Box 3"/>
              <wp:cNvGraphicFramePr/>
              <a:graphic xmlns:a="http://schemas.openxmlformats.org/drawingml/2006/main">
                <a:graphicData uri="http://schemas.microsoft.com/office/word/2010/wordprocessingShape">
                  <wps:wsp>
                    <wps:cNvSpPr txBox="1"/>
                    <wps:spPr>
                      <a:xfrm>
                        <a:off x="0" y="0"/>
                        <a:ext cx="7772400" cy="3098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5F896" id="_x0000_t202" coordsize="21600,21600" o:spt="202" path="m,l,21600r21600,l21600,xe">
              <v:stroke joinstyle="miter"/>
              <v:path gradientshapeok="t" o:connecttype="rect"/>
            </v:shapetype>
            <v:shape id="Text Box 3" o:spid="_x0000_s1026" type="#_x0000_t202" style="position:absolute;margin-left:-90pt;margin-top:-27.55pt;width:612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" filled="f" stroked="f">
              <v:textbox>
                <w:txbxContent>
                  <w:p w14:paraId="477B920E" w14:textId="6F9C76E6" w:rsidR="00B2291C" w:rsidRPr="00A32EBC" w:rsidRDefault="00167D26" w:rsidP="00167D26">
                    <w:pPr>
                      <w:jc w:val="center"/>
                      <w:rPr>
                        <w:rFonts w:ascii="Rockwell" w:hAnsi="Rockwell"/>
                        <w:sz w:val="16"/>
                        <w:szCs w:val="16"/>
                      </w:rPr>
                    </w:pPr>
                    <w:r>
                      <w:rPr>
                        <w:rFonts w:ascii="Rockwell" w:hAnsi="Rockwell"/>
                        <w:sz w:val="16"/>
                        <w:szCs w:val="16"/>
                      </w:rPr>
                      <w:t>FACILITIES SERVICES</w:t>
                    </w:r>
                    <w:r w:rsidR="001E7FD3">
                      <w:rPr>
                        <w:rFonts w:ascii="Rockwell" w:hAnsi="Rockwell"/>
                        <w:sz w:val="16"/>
                        <w:szCs w:val="16"/>
                      </w:rPr>
                      <w:t xml:space="preserve"> </w:t>
                    </w:r>
                    <w:r w:rsidR="008E3A4A">
                      <w:rPr>
                        <w:rFonts w:ascii="Rockwell" w:hAnsi="Rockwell"/>
                        <w:sz w:val="16"/>
                        <w:szCs w:val="16"/>
                      </w:rPr>
                      <w:t>/ GROUNDS  206-296-6440</w:t>
                    </w:r>
                  </w:p>
                </w:txbxContent>
              </v:textbox>
            </v:shape>
          </w:pict>
        </mc:Fallback>
      </mc:AlternateContent>
    </w:r>
    <w:r w:rsidR="00C80243">
      <w:rPr>
        <w:b/>
        <w:noProof/>
        <w:color w:val="000000" w:themeColor="text1"/>
      </w:rPr>
      <mc:AlternateContent>
        <mc:Choice Requires="wps">
          <w:drawing>
            <wp:anchor distT="0" distB="0" distL="114300" distR="114300" simplePos="0" relativeHeight="251666432" behindDoc="0" locked="0" layoutInCell="1" allowOverlap="1" wp14:anchorId="27241217" wp14:editId="40CFB207">
              <wp:simplePos x="0" y="0"/>
              <wp:positionH relativeFrom="column">
                <wp:posOffset>-1143000</wp:posOffset>
              </wp:positionH>
              <wp:positionV relativeFrom="paragraph">
                <wp:posOffset>-121285</wp:posOffset>
              </wp:positionV>
              <wp:extent cx="7772400" cy="571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772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w:t>
                          </w:r>
                          <w:proofErr w:type="gramStart"/>
                          <w:r w:rsidRPr="00494ACF">
                            <w:rPr>
                              <w:rFonts w:ascii="Arial" w:hAnsi="Arial" w:cs="Arial"/>
                              <w:color w:val="333234"/>
                              <w:sz w:val="18"/>
                              <w:szCs w:val="18"/>
                            </w:rPr>
                            <w:t xml:space="preserve">   (</w:t>
                          </w:r>
                          <w:proofErr w:type="gramEnd"/>
                          <w:r w:rsidRPr="00494ACF">
                            <w:rPr>
                              <w:rFonts w:ascii="Arial" w:hAnsi="Arial" w:cs="Arial"/>
                              <w:color w:val="333234"/>
                              <w:sz w:val="18"/>
                              <w:szCs w:val="18"/>
                            </w:rPr>
                            <w:t xml:space="preserve">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41217" id="Text Box 2" o:spid="_x0000_s1027" type="#_x0000_t202" style="position:absolute;margin-left:-90pt;margin-top:-9.55pt;width:612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" filled="f" stroked="f">
              <v:textbox>
                <w:txbxContent>
                  <w:p w14:paraId="24C1E334" w14:textId="061943DC" w:rsidR="00C80243" w:rsidRPr="00494ACF" w:rsidRDefault="00C80243" w:rsidP="00C80243">
                    <w:pPr>
                      <w:pStyle w:val="BasicParagraph"/>
                      <w:suppressAutoHyphens/>
                      <w:jc w:val="center"/>
                      <w:rPr>
                        <w:rFonts w:ascii="Arial" w:hAnsi="Arial" w:cs="Arial"/>
                        <w:color w:val="333234"/>
                        <w:sz w:val="18"/>
                        <w:szCs w:val="18"/>
                      </w:rPr>
                    </w:pPr>
                    <w:r w:rsidRPr="00494ACF">
                      <w:rPr>
                        <w:rFonts w:ascii="Arial" w:hAnsi="Arial" w:cs="Arial"/>
                        <w:color w:val="333234"/>
                        <w:sz w:val="18"/>
                        <w:szCs w:val="18"/>
                      </w:rPr>
                      <w:t xml:space="preserve">901 12th Avenue, P.O. Box 222000, Seattle, WA 98122     (206) </w:t>
                    </w:r>
                    <w:r w:rsidR="007C5A74">
                      <w:rPr>
                        <w:rFonts w:ascii="Arial" w:hAnsi="Arial" w:cs="Arial"/>
                        <w:color w:val="333234"/>
                        <w:sz w:val="18"/>
                        <w:szCs w:val="18"/>
                      </w:rPr>
                      <w:t>296-</w:t>
                    </w:r>
                    <w:r w:rsidR="001E7FD3">
                      <w:rPr>
                        <w:rFonts w:ascii="Arial" w:hAnsi="Arial" w:cs="Arial"/>
                        <w:color w:val="333234"/>
                        <w:sz w:val="18"/>
                        <w:szCs w:val="18"/>
                      </w:rPr>
                      <w:t>6999</w:t>
                    </w:r>
                    <w:r w:rsidRPr="00494ACF">
                      <w:rPr>
                        <w:rFonts w:ascii="Arial" w:hAnsi="Arial" w:cs="Arial"/>
                        <w:color w:val="333234"/>
                        <w:sz w:val="18"/>
                        <w:szCs w:val="18"/>
                      </w:rPr>
                      <w:t xml:space="preserve">     seattleu.edu</w:t>
                    </w:r>
                  </w:p>
                  <w:p w14:paraId="3D36173C" w14:textId="77777777" w:rsidR="00C80243" w:rsidRDefault="00C80243" w:rsidP="00C80243"/>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5F7D2" w14:textId="77777777" w:rsidR="00E9649A" w:rsidRDefault="00E9649A" w:rsidP="00CE50AE">
      <w:r>
        <w:separator/>
      </w:r>
    </w:p>
  </w:footnote>
  <w:footnote w:type="continuationSeparator" w:id="0">
    <w:p w14:paraId="5A46AF78" w14:textId="77777777" w:rsidR="00E9649A" w:rsidRDefault="00E9649A" w:rsidP="00CE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25646" w14:textId="209F7C7C" w:rsidR="00E9649A" w:rsidRDefault="00D30306">
    <w:pPr>
      <w:pStyle w:val="Header"/>
    </w:pPr>
    <w:r>
      <w:rPr>
        <w:noProof/>
      </w:rPr>
      <w:pict w14:anchorId="21777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612pt;height:11in;z-index:-251657216;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CE49" w14:textId="469FE262" w:rsidR="00E9649A" w:rsidRPr="00C80243" w:rsidRDefault="00B2291C" w:rsidP="00C80243">
    <w:pPr>
      <w:pStyle w:val="Header"/>
    </w:pPr>
    <w:r>
      <w:rPr>
        <w:rFonts w:ascii="Verdana" w:hAnsi="Verdana"/>
        <w:noProof/>
        <w:color w:val="000000" w:themeColor="text1"/>
        <w:sz w:val="36"/>
      </w:rPr>
      <w:drawing>
        <wp:anchor distT="0" distB="0" distL="114300" distR="114300" simplePos="0" relativeHeight="251669504" behindDoc="1" locked="0" layoutInCell="1" allowOverlap="1" wp14:anchorId="04D44CAD" wp14:editId="28BC965C">
          <wp:simplePos x="0" y="0"/>
          <wp:positionH relativeFrom="column">
            <wp:posOffset>-1143000</wp:posOffset>
          </wp:positionH>
          <wp:positionV relativeFrom="paragraph">
            <wp:posOffset>-550545</wp:posOffset>
          </wp:positionV>
          <wp:extent cx="7886327" cy="10208927"/>
          <wp:effectExtent l="0" t="0" r="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tterhead-headerA.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886327" cy="1020892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BC01F" w14:textId="7E15AAB1" w:rsidR="00E9649A" w:rsidRDefault="00D30306">
    <w:pPr>
      <w:pStyle w:val="Header"/>
    </w:pPr>
    <w:r>
      <w:rPr>
        <w:noProof/>
      </w:rPr>
      <w:pict w14:anchorId="20424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4" type="#_x0000_t75" style="position:absolute;margin-left:0;margin-top:0;width:612pt;height:11in;z-index:-251656192;mso-wrap-edited:f;mso-position-horizontal:center;mso-position-horizontal-relative:margin;mso-position-vertical:center;mso-position-vertical-relative:margin" wrapcoords="476 0 476 2331 10800 2618 10800 18000 476 18102 476 20679 21123 20679 21123 20086 20858 20004 3150 18347 2805 18327 10800 18000 10773 2597 688 2290 1747 1963 12758 1943 21097 1820 21097 0 476 0">
          <v:imagedata r:id="rId1" o:title="branding template1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C1B50"/>
    <w:multiLevelType w:val="hybridMultilevel"/>
    <w:tmpl w:val="F27A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6D7CD7"/>
    <w:multiLevelType w:val="hybridMultilevel"/>
    <w:tmpl w:val="0C603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172B5F"/>
    <w:multiLevelType w:val="hybridMultilevel"/>
    <w:tmpl w:val="473AD85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15:restartNumberingAfterBreak="0">
    <w:nsid w:val="632A20D3"/>
    <w:multiLevelType w:val="hybridMultilevel"/>
    <w:tmpl w:val="C56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E194C"/>
    <w:multiLevelType w:val="hybridMultilevel"/>
    <w:tmpl w:val="46DA8AD0"/>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6B4E5B38"/>
    <w:multiLevelType w:val="hybridMultilevel"/>
    <w:tmpl w:val="6E4C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2502CA"/>
    <w:multiLevelType w:val="hybridMultilevel"/>
    <w:tmpl w:val="80829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053986">
    <w:abstractNumId w:val="2"/>
  </w:num>
  <w:num w:numId="2" w16cid:durableId="1527985789">
    <w:abstractNumId w:val="4"/>
  </w:num>
  <w:num w:numId="3" w16cid:durableId="1448159379">
    <w:abstractNumId w:val="3"/>
  </w:num>
  <w:num w:numId="4" w16cid:durableId="236592422">
    <w:abstractNumId w:val="1"/>
  </w:num>
  <w:num w:numId="5" w16cid:durableId="407964346">
    <w:abstractNumId w:val="0"/>
  </w:num>
  <w:num w:numId="6" w16cid:durableId="1930039641">
    <w:abstractNumId w:val="6"/>
  </w:num>
  <w:num w:numId="7" w16cid:durableId="10518540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hdrShapeDefaults>
    <o:shapedefaults v:ext="edit" spidmax="2065">
      <o:colormenu v:ext="edit" fillcolor="non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857"/>
    <w:rsid w:val="00063EBB"/>
    <w:rsid w:val="00066E2C"/>
    <w:rsid w:val="00102B8D"/>
    <w:rsid w:val="00110F16"/>
    <w:rsid w:val="0015556B"/>
    <w:rsid w:val="00167D26"/>
    <w:rsid w:val="001E3AC0"/>
    <w:rsid w:val="001E7FD3"/>
    <w:rsid w:val="00235523"/>
    <w:rsid w:val="00297695"/>
    <w:rsid w:val="002D4939"/>
    <w:rsid w:val="003E53D6"/>
    <w:rsid w:val="00515EEE"/>
    <w:rsid w:val="00581C4C"/>
    <w:rsid w:val="006033E3"/>
    <w:rsid w:val="00635B13"/>
    <w:rsid w:val="00683215"/>
    <w:rsid w:val="006D3C3E"/>
    <w:rsid w:val="00750661"/>
    <w:rsid w:val="007C5A74"/>
    <w:rsid w:val="007E4F2F"/>
    <w:rsid w:val="00801650"/>
    <w:rsid w:val="00884BC2"/>
    <w:rsid w:val="008B0825"/>
    <w:rsid w:val="008E3A4A"/>
    <w:rsid w:val="00920030"/>
    <w:rsid w:val="00990A1B"/>
    <w:rsid w:val="009B2416"/>
    <w:rsid w:val="00A32EBC"/>
    <w:rsid w:val="00A63397"/>
    <w:rsid w:val="00AD5FD7"/>
    <w:rsid w:val="00B2291C"/>
    <w:rsid w:val="00B56188"/>
    <w:rsid w:val="00C80243"/>
    <w:rsid w:val="00CE50AE"/>
    <w:rsid w:val="00CF35B9"/>
    <w:rsid w:val="00D22D8D"/>
    <w:rsid w:val="00D30306"/>
    <w:rsid w:val="00D61978"/>
    <w:rsid w:val="00E562A3"/>
    <w:rsid w:val="00E9649A"/>
    <w:rsid w:val="00F348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colormenu v:ext="edit" fillcolor="none"/>
    </o:shapedefaults>
    <o:shapelayout v:ext="edit">
      <o:idmap v:ext="edit" data="1"/>
    </o:shapelayout>
  </w:shapeDefaults>
  <w:decimalSymbol w:val="."/>
  <w:listSeparator w:val=","/>
  <w14:docId w14:val="722227BD"/>
  <w14:defaultImageDpi w14:val="300"/>
  <w15:docId w15:val="{8010ED33-FB7C-481C-9C3F-A4CB6812D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body copy"/>
    <w:qFormat/>
    <w:rsid w:val="00D61978"/>
    <w:rPr>
      <w:rFonts w:ascii="Lucida Grande" w:hAnsi="Lucida Grande"/>
      <w:sz w:val="22"/>
    </w:rPr>
  </w:style>
  <w:style w:type="paragraph" w:styleId="Heading1">
    <w:name w:val="heading 1"/>
    <w:basedOn w:val="Normal"/>
    <w:next w:val="Normal"/>
    <w:link w:val="Heading1Char"/>
    <w:uiPriority w:val="9"/>
    <w:qFormat/>
    <w:rsid w:val="00F348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978"/>
    <w:pPr>
      <w:ind w:left="720"/>
      <w:contextualSpacing/>
    </w:pPr>
  </w:style>
  <w:style w:type="paragraph" w:customStyle="1" w:styleId="HeaderGeorgia25pt">
    <w:name w:val="Header: Georgia 25 pt"/>
    <w:basedOn w:val="Normal"/>
    <w:next w:val="Heading1"/>
    <w:qFormat/>
    <w:rsid w:val="00D61978"/>
    <w:rPr>
      <w:rFonts w:ascii="Georgia" w:hAnsi="Georgia"/>
      <w:color w:val="1F497D" w:themeColor="text2"/>
      <w:sz w:val="50"/>
    </w:rPr>
  </w:style>
  <w:style w:type="character" w:customStyle="1" w:styleId="Heading1Char">
    <w:name w:val="Heading 1 Char"/>
    <w:basedOn w:val="DefaultParagraphFont"/>
    <w:link w:val="Heading1"/>
    <w:uiPriority w:val="9"/>
    <w:rsid w:val="00F34857"/>
    <w:rPr>
      <w:rFonts w:asciiTheme="majorHAnsi" w:eastAsiaTheme="majorEastAsia" w:hAnsiTheme="majorHAnsi" w:cstheme="majorBidi"/>
      <w:b/>
      <w:bCs/>
      <w:color w:val="345A8A" w:themeColor="accent1" w:themeShade="B5"/>
      <w:sz w:val="32"/>
      <w:szCs w:val="32"/>
    </w:rPr>
  </w:style>
  <w:style w:type="paragraph" w:customStyle="1" w:styleId="Subheader">
    <w:name w:val="Subheader"/>
    <w:basedOn w:val="Normal"/>
    <w:qFormat/>
    <w:rsid w:val="00801650"/>
    <w:rPr>
      <w:color w:val="000000" w:themeColor="text1"/>
    </w:rPr>
  </w:style>
  <w:style w:type="paragraph" w:styleId="Header">
    <w:name w:val="header"/>
    <w:basedOn w:val="Normal"/>
    <w:link w:val="HeaderChar"/>
    <w:uiPriority w:val="99"/>
    <w:unhideWhenUsed/>
    <w:rsid w:val="00CE50AE"/>
    <w:pPr>
      <w:tabs>
        <w:tab w:val="center" w:pos="4320"/>
        <w:tab w:val="right" w:pos="8640"/>
      </w:tabs>
    </w:pPr>
  </w:style>
  <w:style w:type="character" w:customStyle="1" w:styleId="HeaderChar">
    <w:name w:val="Header Char"/>
    <w:basedOn w:val="DefaultParagraphFont"/>
    <w:link w:val="Header"/>
    <w:uiPriority w:val="99"/>
    <w:rsid w:val="00CE50AE"/>
    <w:rPr>
      <w:rFonts w:ascii="Lucida Grande" w:hAnsi="Lucida Grande"/>
      <w:sz w:val="22"/>
    </w:rPr>
  </w:style>
  <w:style w:type="paragraph" w:styleId="Footer">
    <w:name w:val="footer"/>
    <w:basedOn w:val="Normal"/>
    <w:link w:val="FooterChar"/>
    <w:uiPriority w:val="99"/>
    <w:unhideWhenUsed/>
    <w:rsid w:val="00CE50AE"/>
    <w:pPr>
      <w:tabs>
        <w:tab w:val="center" w:pos="4320"/>
        <w:tab w:val="right" w:pos="8640"/>
      </w:tabs>
    </w:pPr>
  </w:style>
  <w:style w:type="character" w:customStyle="1" w:styleId="FooterChar">
    <w:name w:val="Footer Char"/>
    <w:basedOn w:val="DefaultParagraphFont"/>
    <w:link w:val="Footer"/>
    <w:uiPriority w:val="99"/>
    <w:rsid w:val="00CE50AE"/>
    <w:rPr>
      <w:rFonts w:ascii="Lucida Grande" w:hAnsi="Lucida Grande"/>
      <w:sz w:val="22"/>
    </w:rPr>
  </w:style>
  <w:style w:type="paragraph" w:styleId="BalloonText">
    <w:name w:val="Balloon Text"/>
    <w:basedOn w:val="Normal"/>
    <w:link w:val="BalloonTextChar"/>
    <w:uiPriority w:val="99"/>
    <w:semiHidden/>
    <w:unhideWhenUsed/>
    <w:rsid w:val="00990A1B"/>
    <w:rPr>
      <w:rFonts w:cs="Lucida Grande"/>
      <w:sz w:val="18"/>
      <w:szCs w:val="18"/>
    </w:rPr>
  </w:style>
  <w:style w:type="character" w:customStyle="1" w:styleId="BalloonTextChar">
    <w:name w:val="Balloon Text Char"/>
    <w:basedOn w:val="DefaultParagraphFont"/>
    <w:link w:val="BalloonText"/>
    <w:uiPriority w:val="99"/>
    <w:semiHidden/>
    <w:rsid w:val="00990A1B"/>
    <w:rPr>
      <w:rFonts w:ascii="Lucida Grande" w:hAnsi="Lucida Grande" w:cs="Lucida Grande"/>
      <w:sz w:val="18"/>
      <w:szCs w:val="18"/>
    </w:rPr>
  </w:style>
  <w:style w:type="paragraph" w:customStyle="1" w:styleId="BasicParagraph">
    <w:name w:val="[Basic Paragraph]"/>
    <w:basedOn w:val="Normal"/>
    <w:uiPriority w:val="99"/>
    <w:rsid w:val="00C80243"/>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table" w:styleId="TableGrid">
    <w:name w:val="Table Grid"/>
    <w:basedOn w:val="TableNormal"/>
    <w:uiPriority w:val="59"/>
    <w:rsid w:val="0068321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2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74</Words>
  <Characters>428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UC Berkeley</Company>
  <LinksUpToDate>false</LinksUpToDate>
  <CharactersWithSpaces>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Frasier</dc:creator>
  <cp:lastModifiedBy>Britton, Shannon</cp:lastModifiedBy>
  <cp:revision>3</cp:revision>
  <cp:lastPrinted>2014-09-05T18:22:00Z</cp:lastPrinted>
  <dcterms:created xsi:type="dcterms:W3CDTF">2022-09-20T22:25:00Z</dcterms:created>
  <dcterms:modified xsi:type="dcterms:W3CDTF">2022-09-20T22:26:00Z</dcterms:modified>
</cp:coreProperties>
</file>